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FD52" w14:textId="50E21F75" w:rsidR="00C340C1" w:rsidRPr="00655504" w:rsidRDefault="00C340C1" w:rsidP="00655504">
      <w:pPr>
        <w:rPr>
          <w:rFonts w:asciiTheme="minorHAnsi" w:eastAsia="Calibri" w:hAnsiTheme="minorHAnsi" w:cstheme="minorHAnsi"/>
          <w:sz w:val="32"/>
          <w:szCs w:val="32"/>
        </w:rPr>
      </w:pPr>
      <w:r w:rsidRPr="00655504">
        <w:rPr>
          <w:rFonts w:asciiTheme="minorHAnsi" w:eastAsia="Calibri" w:hAnsiTheme="minorHAnsi" w:cstheme="minorHAnsi"/>
          <w:sz w:val="32"/>
          <w:szCs w:val="32"/>
        </w:rPr>
        <w:t>Health Navigator New Zealand</w:t>
      </w:r>
    </w:p>
    <w:p w14:paraId="4B3494A0" w14:textId="77777777" w:rsidR="00C340C1" w:rsidRPr="00655504" w:rsidRDefault="00C340C1" w:rsidP="00655504">
      <w:pPr>
        <w:rPr>
          <w:rFonts w:asciiTheme="minorHAnsi" w:eastAsia="Calibri" w:hAnsiTheme="minorHAnsi" w:cstheme="minorHAnsi"/>
          <w:color w:val="000000" w:themeColor="text1"/>
          <w:sz w:val="36"/>
          <w:szCs w:val="36"/>
        </w:rPr>
      </w:pPr>
    </w:p>
    <w:p w14:paraId="1E479D23" w14:textId="7C3CE990" w:rsidR="6FFCEE82" w:rsidRPr="00655504" w:rsidRDefault="6FFCEE82" w:rsidP="00655504">
      <w:pPr>
        <w:rPr>
          <w:rFonts w:asciiTheme="minorHAnsi" w:hAnsiTheme="minorHAnsi" w:cstheme="minorHAnsi"/>
          <w:sz w:val="28"/>
          <w:szCs w:val="28"/>
        </w:rPr>
      </w:pPr>
      <w:r w:rsidRPr="00655504">
        <w:rPr>
          <w:rFonts w:asciiTheme="minorHAnsi" w:eastAsia="Calibri" w:hAnsiTheme="minorHAnsi" w:cstheme="minorHAnsi"/>
          <w:sz w:val="28"/>
          <w:szCs w:val="28"/>
        </w:rPr>
        <w:t xml:space="preserve">Aotearoa e te toa! </w:t>
      </w:r>
      <w:r w:rsidRPr="00655504">
        <w:rPr>
          <w:rFonts w:asciiTheme="minorHAnsi" w:hAnsiTheme="minorHAnsi" w:cstheme="minorHAnsi"/>
          <w:sz w:val="28"/>
          <w:szCs w:val="28"/>
        </w:rPr>
        <w:br/>
      </w:r>
      <w:r w:rsidRPr="00655504">
        <w:rPr>
          <w:rFonts w:asciiTheme="minorHAnsi" w:eastAsia="Calibri" w:hAnsiTheme="minorHAnsi" w:cstheme="minorHAnsi"/>
          <w:sz w:val="28"/>
          <w:szCs w:val="28"/>
        </w:rPr>
        <w:t>A series of resources for people with COVID in the community</w:t>
      </w:r>
    </w:p>
    <w:p w14:paraId="47D927C2" w14:textId="77777777" w:rsidR="00655504" w:rsidRPr="00655504" w:rsidRDefault="00655504" w:rsidP="00655504">
      <w:pPr>
        <w:rPr>
          <w:rFonts w:asciiTheme="minorHAnsi" w:eastAsia="Calibri" w:hAnsiTheme="minorHAnsi" w:cstheme="minorHAnsi"/>
          <w:sz w:val="28"/>
          <w:szCs w:val="28"/>
        </w:rPr>
      </w:pPr>
    </w:p>
    <w:p w14:paraId="068425FD" w14:textId="29D9B7A2" w:rsidR="6FFCEE82" w:rsidRPr="003F3429" w:rsidRDefault="6FFCEE82" w:rsidP="00655504">
      <w:pPr>
        <w:pStyle w:val="Heading1"/>
        <w:rPr>
          <w:rFonts w:asciiTheme="minorHAnsi" w:eastAsia="Calibri" w:hAnsiTheme="minorHAnsi" w:cstheme="minorHAnsi"/>
          <w:b/>
          <w:bCs/>
        </w:rPr>
      </w:pPr>
      <w:r w:rsidRPr="00655504">
        <w:rPr>
          <w:rFonts w:asciiTheme="minorHAnsi" w:eastAsia="Calibri" w:hAnsiTheme="minorHAnsi" w:cstheme="minorHAnsi"/>
          <w:lang w:val="en-US"/>
        </w:rPr>
        <w:t xml:space="preserve">Transcript: </w:t>
      </w:r>
      <w:r w:rsidR="003F3429" w:rsidRPr="003F3429">
        <w:rPr>
          <w:rFonts w:asciiTheme="minorHAnsi" w:eastAsia="Calibri" w:hAnsiTheme="minorHAnsi" w:cstheme="minorHAnsi"/>
        </w:rPr>
        <w:t>COVID-19 and your mental health and wellbeing</w:t>
      </w:r>
    </w:p>
    <w:p w14:paraId="6E709098" w14:textId="6F680609" w:rsidR="00B5198E" w:rsidRDefault="00B5198E" w:rsidP="00B5198E">
      <w:pPr>
        <w:rPr>
          <w:rFonts w:eastAsia="Calibri"/>
          <w:lang w:val="en-US" w:eastAsia="en-US"/>
        </w:rPr>
      </w:pPr>
    </w:p>
    <w:p w14:paraId="4DA095FB" w14:textId="25504ED3" w:rsidR="00B5198E" w:rsidRPr="00655504" w:rsidRDefault="00B5198E" w:rsidP="00B5198E">
      <w:pPr>
        <w:pStyle w:val="Heading2"/>
        <w:rPr>
          <w:rFonts w:asciiTheme="minorHAnsi" w:hAnsiTheme="minorHAnsi" w:cstheme="minorHAnsi"/>
        </w:rPr>
      </w:pPr>
      <w:r w:rsidRPr="00655504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>Introduction</w:t>
      </w:r>
      <w:r w:rsidR="003F3429">
        <w:rPr>
          <w:rFonts w:asciiTheme="minorHAnsi" w:hAnsiTheme="minorHAnsi" w:cstheme="minorHAnsi"/>
        </w:rPr>
        <w:t>]</w:t>
      </w:r>
    </w:p>
    <w:p w14:paraId="24A6AB6E" w14:textId="77777777" w:rsidR="00B5198E" w:rsidRPr="00655504" w:rsidRDefault="00B5198E" w:rsidP="00B5198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37"/>
      </w:tblGrid>
      <w:tr w:rsidR="00B5198E" w:rsidRPr="00EF5BA9" w14:paraId="1F5A083C" w14:textId="77777777" w:rsidTr="00C96C6D">
        <w:trPr>
          <w:tblHeader/>
        </w:trPr>
        <w:tc>
          <w:tcPr>
            <w:tcW w:w="2593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90B6E5C" w14:textId="77777777" w:rsidR="00B5198E" w:rsidRPr="00EF5BA9" w:rsidRDefault="00B5198E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407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6957944" w14:textId="77777777" w:rsidR="00B5198E" w:rsidRPr="00EF5BA9" w:rsidRDefault="00B5198E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B5198E" w:rsidRPr="00EF5BA9" w14:paraId="64B928D5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5BFABA2A" w14:textId="77777777" w:rsidR="00B5198E" w:rsidRPr="00EF5BA9" w:rsidRDefault="00B5198E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CC4CB54" w14:textId="4D21D8B9" w:rsidR="00B5198E" w:rsidRPr="00EF5BA9" w:rsidRDefault="00B5198E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eastAsia="Calibri" w:hAnsiTheme="minorHAnsi" w:cstheme="minorHAnsi"/>
                <w:sz w:val="28"/>
                <w:szCs w:val="28"/>
              </w:rPr>
              <w:t xml:space="preserve">Aotearoa e te toa! </w:t>
            </w:r>
            <w:r w:rsidRPr="00655504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3F3429" w:rsidRPr="003F3429">
              <w:rPr>
                <w:rFonts w:asciiTheme="minorHAnsi" w:hAnsiTheme="minorHAnsi" w:cstheme="minorHAnsi"/>
              </w:rPr>
              <w:t>COVID-19 and your mental health and wellbeing</w:t>
            </w:r>
            <w:r w:rsidR="003F3429" w:rsidRPr="003F342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B5198E" w:rsidRPr="00EF5BA9" w14:paraId="00EA6091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E6072FC" w14:textId="77777777" w:rsidR="00B5198E" w:rsidRDefault="00B5198E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4527EDD6" w14:textId="77777777" w:rsidR="00B5198E" w:rsidRDefault="00B5198E" w:rsidP="00C96C6D">
            <w:pPr>
              <w:rPr>
                <w:rFonts w:asciiTheme="minorHAnsi" w:hAnsiTheme="minorHAnsi" w:cstheme="minorHAnsi"/>
              </w:rPr>
            </w:pPr>
          </w:p>
          <w:p w14:paraId="44E7FC64" w14:textId="6007EEA3" w:rsidR="003F3429" w:rsidRDefault="00BF471A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="00EA1215">
              <w:rPr>
                <w:rFonts w:asciiTheme="minorHAnsi" w:hAnsiTheme="minorHAnsi" w:cstheme="minorHAnsi"/>
              </w:rPr>
              <w:t>Narrator</w:t>
            </w:r>
            <w:r>
              <w:rPr>
                <w:rFonts w:asciiTheme="minorHAnsi" w:hAnsiTheme="minorHAnsi" w:cstheme="minorHAnsi"/>
              </w:rPr>
              <w:t xml:space="preserve">] </w:t>
            </w:r>
            <w:r w:rsidR="003F3429" w:rsidRPr="003F3429">
              <w:rPr>
                <w:rFonts w:asciiTheme="minorHAnsi" w:hAnsiTheme="minorHAnsi" w:cstheme="minorHAnsi"/>
              </w:rPr>
              <w:t xml:space="preserve">Having COVID might make you feel anxious, concerned or uncertain about what happens next. It’s normal to feel like this. </w:t>
            </w:r>
          </w:p>
          <w:p w14:paraId="2B5AB9D5" w14:textId="77777777" w:rsidR="003F3429" w:rsidRPr="003F3429" w:rsidRDefault="003F3429" w:rsidP="003F3429">
            <w:pPr>
              <w:rPr>
                <w:rFonts w:asciiTheme="minorHAnsi" w:hAnsiTheme="minorHAnsi" w:cstheme="minorHAnsi"/>
              </w:rPr>
            </w:pPr>
          </w:p>
          <w:p w14:paraId="12CA71FB" w14:textId="5297F951" w:rsidR="003F3429" w:rsidRDefault="003F3429" w:rsidP="003F3429">
            <w:pPr>
              <w:rPr>
                <w:rFonts w:asciiTheme="minorHAnsi" w:hAnsiTheme="minorHAnsi" w:cstheme="minorHAnsi"/>
              </w:rPr>
            </w:pPr>
            <w:r w:rsidRPr="003F3429">
              <w:rPr>
                <w:rFonts w:asciiTheme="minorHAnsi" w:hAnsiTheme="minorHAnsi" w:cstheme="minorHAnsi"/>
              </w:rPr>
              <w:t xml:space="preserve">Everyone reacts differently and some people may find this time much harder to cope with than others. </w:t>
            </w:r>
          </w:p>
          <w:p w14:paraId="2B448992" w14:textId="77777777" w:rsidR="003F3429" w:rsidRPr="003F3429" w:rsidRDefault="003F3429" w:rsidP="003F3429">
            <w:pPr>
              <w:rPr>
                <w:rFonts w:asciiTheme="minorHAnsi" w:hAnsiTheme="minorHAnsi" w:cstheme="minorHAnsi"/>
              </w:rPr>
            </w:pPr>
          </w:p>
          <w:p w14:paraId="27DBFEBD" w14:textId="7F5E6427" w:rsidR="00B5198E" w:rsidRPr="00EF5BA9" w:rsidRDefault="003F3429" w:rsidP="00C96C6D">
            <w:pPr>
              <w:rPr>
                <w:rFonts w:asciiTheme="minorHAnsi" w:hAnsiTheme="minorHAnsi" w:cstheme="minorHAnsi"/>
              </w:rPr>
            </w:pPr>
            <w:r w:rsidRPr="003F3429">
              <w:rPr>
                <w:rFonts w:asciiTheme="minorHAnsi" w:hAnsiTheme="minorHAnsi" w:cstheme="minorHAnsi"/>
              </w:rPr>
              <w:t xml:space="preserve">Taking care of your hauora is really important. 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589FCBF2" w14:textId="6EB348EF" w:rsidR="00B5198E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Woman #1 sits on the bed in her bedroom. </w:t>
            </w:r>
          </w:p>
          <w:p w14:paraId="6F01EA0A" w14:textId="377C6D28" w:rsidR="003F3429" w:rsidRDefault="003F3429" w:rsidP="00C96C6D">
            <w:pPr>
              <w:rPr>
                <w:rFonts w:asciiTheme="minorHAnsi" w:hAnsiTheme="minorHAnsi" w:cstheme="minorHAnsi"/>
              </w:rPr>
            </w:pPr>
          </w:p>
          <w:p w14:paraId="3B74642F" w14:textId="6D623011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Woman #2 puts laundry in a basket. </w:t>
            </w:r>
          </w:p>
          <w:p w14:paraId="64585C72" w14:textId="2CDF6D03" w:rsidR="003F3429" w:rsidRDefault="003F3429" w:rsidP="00C96C6D">
            <w:pPr>
              <w:rPr>
                <w:rFonts w:asciiTheme="minorHAnsi" w:hAnsiTheme="minorHAnsi" w:cstheme="minorHAnsi"/>
              </w:rPr>
            </w:pPr>
          </w:p>
          <w:p w14:paraId="1265DFA3" w14:textId="201AC7EA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pregnant woman sits in a chair in the lounge, looking at a sonogram (picture) of her unborn baby. </w:t>
            </w:r>
          </w:p>
          <w:p w14:paraId="3E741B9F" w14:textId="075484C6" w:rsidR="003F3429" w:rsidRDefault="003F3429" w:rsidP="00C96C6D">
            <w:pPr>
              <w:rPr>
                <w:rFonts w:asciiTheme="minorHAnsi" w:hAnsiTheme="minorHAnsi" w:cstheme="minorHAnsi"/>
              </w:rPr>
            </w:pPr>
          </w:p>
          <w:p w14:paraId="50764385" w14:textId="36E01699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 #1 plays basketball in the garden. </w:t>
            </w:r>
          </w:p>
          <w:p w14:paraId="429C4AB2" w14:textId="01DE48C8" w:rsidR="0087381F" w:rsidRPr="00EF5BA9" w:rsidRDefault="0087381F" w:rsidP="00C96C6D">
            <w:pPr>
              <w:rPr>
                <w:rFonts w:asciiTheme="minorHAnsi" w:hAnsiTheme="minorHAnsi" w:cstheme="minorHAnsi"/>
              </w:rPr>
            </w:pPr>
          </w:p>
        </w:tc>
      </w:tr>
    </w:tbl>
    <w:p w14:paraId="7676356E" w14:textId="4E1AD392" w:rsidR="0087381F" w:rsidRDefault="0087381F"/>
    <w:p w14:paraId="4281F0A6" w14:textId="77777777" w:rsidR="0087381F" w:rsidRDefault="0087381F"/>
    <w:p w14:paraId="758DA305" w14:textId="6674672F" w:rsidR="0087381F" w:rsidRPr="00655504" w:rsidRDefault="0087381F" w:rsidP="0087381F">
      <w:pPr>
        <w:pStyle w:val="Heading2"/>
        <w:rPr>
          <w:rFonts w:asciiTheme="minorHAnsi" w:hAnsiTheme="minorHAnsi" w:cstheme="minorHAnsi"/>
        </w:rPr>
      </w:pPr>
      <w:r w:rsidRPr="00655504">
        <w:rPr>
          <w:rFonts w:asciiTheme="minorHAnsi" w:hAnsiTheme="minorHAnsi" w:cstheme="minorHAnsi"/>
        </w:rPr>
        <w:t>[</w:t>
      </w:r>
      <w:r w:rsidR="003F3429">
        <w:rPr>
          <w:rFonts w:asciiTheme="minorHAnsi" w:hAnsiTheme="minorHAnsi" w:cstheme="minorHAnsi"/>
        </w:rPr>
        <w:t>Things to try to improve your wellbeing and recovery while at home</w:t>
      </w:r>
      <w:r>
        <w:rPr>
          <w:rFonts w:asciiTheme="minorHAnsi" w:hAnsiTheme="minorHAnsi" w:cstheme="minorHAnsi"/>
        </w:rPr>
        <w:t>]</w:t>
      </w:r>
    </w:p>
    <w:p w14:paraId="1D3B2407" w14:textId="77777777" w:rsidR="0087381F" w:rsidRDefault="008738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337"/>
      </w:tblGrid>
      <w:tr w:rsidR="0087381F" w:rsidRPr="00EF5BA9" w14:paraId="4E7A8A5C" w14:textId="77777777" w:rsidTr="00C96C6D">
        <w:trPr>
          <w:tblHeader/>
        </w:trPr>
        <w:tc>
          <w:tcPr>
            <w:tcW w:w="2593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548516A" w14:textId="77777777" w:rsidR="0087381F" w:rsidRPr="00EF5BA9" w:rsidRDefault="0087381F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407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62681856" w14:textId="77777777" w:rsidR="0087381F" w:rsidRPr="00EF5BA9" w:rsidRDefault="0087381F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87381F" w:rsidRPr="00EF5BA9" w14:paraId="12EE4B85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C451E71" w14:textId="372A9483" w:rsidR="0087381F" w:rsidRDefault="0087381F" w:rsidP="008738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77902D5E" w14:textId="71296FCC" w:rsidR="0087381F" w:rsidRDefault="0087381F" w:rsidP="0087381F">
            <w:pPr>
              <w:rPr>
                <w:rFonts w:asciiTheme="minorHAnsi" w:hAnsiTheme="minorHAnsi" w:cstheme="minorHAnsi"/>
              </w:rPr>
            </w:pPr>
          </w:p>
          <w:p w14:paraId="725854B5" w14:textId="2C2EFD8E" w:rsidR="0087381F" w:rsidRDefault="003F3429" w:rsidP="008738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[Narrator] </w:t>
            </w:r>
            <w:r w:rsidRPr="003F3429">
              <w:rPr>
                <w:rFonts w:asciiTheme="minorHAnsi" w:hAnsiTheme="minorHAnsi" w:cstheme="minorHAnsi"/>
              </w:rPr>
              <w:t xml:space="preserve">Here are some things to try for improving your wellbeing and recovery while at home: 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1B68A8E" w14:textId="17EEE48D" w:rsidR="0087381F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 #2 sits on the bed in his bedroom, using a tablet computer. </w:t>
            </w:r>
          </w:p>
        </w:tc>
      </w:tr>
      <w:tr w:rsidR="0087381F" w:rsidRPr="00EF5BA9" w14:paraId="538FEAB0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29BCC27" w14:textId="77777777" w:rsidR="0087381F" w:rsidRDefault="0087381F" w:rsidP="008738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4DF3B37B" w14:textId="77777777" w:rsidR="0087381F" w:rsidRDefault="0087381F" w:rsidP="0087381F">
            <w:pPr>
              <w:rPr>
                <w:rFonts w:asciiTheme="minorHAnsi" w:hAnsiTheme="minorHAnsi" w:cstheme="minorHAnsi"/>
              </w:rPr>
            </w:pPr>
          </w:p>
          <w:p w14:paraId="55E2E3D0" w14:textId="4C37F542" w:rsidR="0087381F" w:rsidRDefault="0087381F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[Narrator] </w:t>
            </w:r>
            <w:r w:rsidR="003F3429" w:rsidRPr="003F3429">
              <w:rPr>
                <w:rFonts w:asciiTheme="minorHAnsi" w:hAnsiTheme="minorHAnsi" w:cstheme="minorHAnsi"/>
              </w:rPr>
              <w:t>Stay connected –</w:t>
            </w:r>
            <w:r w:rsidR="003F3429">
              <w:rPr>
                <w:rFonts w:asciiTheme="minorHAnsi" w:hAnsiTheme="minorHAnsi" w:cstheme="minorHAnsi"/>
              </w:rPr>
              <w:t xml:space="preserve"> </w:t>
            </w:r>
            <w:r w:rsidR="003F3429" w:rsidRPr="003F3429">
              <w:rPr>
                <w:rFonts w:asciiTheme="minorHAnsi" w:hAnsiTheme="minorHAnsi" w:cstheme="minorHAnsi"/>
              </w:rPr>
              <w:t>even though you’ll be in isolation, you can still talk to your</w:t>
            </w:r>
            <w:r w:rsidR="003F3429">
              <w:rPr>
                <w:rFonts w:asciiTheme="minorHAnsi" w:hAnsiTheme="minorHAnsi" w:cstheme="minorHAnsi"/>
              </w:rPr>
              <w:t xml:space="preserve"> </w:t>
            </w:r>
            <w:r w:rsidR="003F3429" w:rsidRPr="003F3429">
              <w:rPr>
                <w:rFonts w:asciiTheme="minorHAnsi" w:hAnsiTheme="minorHAnsi" w:cstheme="minorHAnsi"/>
              </w:rPr>
              <w:t>mates on the phone, online or out the window</w:t>
            </w:r>
            <w:r w:rsidR="003F3429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C4A9054" w14:textId="416AE88E" w:rsidR="0087381F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Woman #1 stands at the window and waves to a male friend standing outside. </w:t>
            </w:r>
            <w:r w:rsidR="0087381F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87381F" w:rsidRPr="00EF5BA9" w14:paraId="271182AD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4913950" w14:textId="77777777" w:rsidR="0087381F" w:rsidRDefault="0087381F" w:rsidP="008738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4400DE4E" w14:textId="650AF9EF" w:rsidR="0087381F" w:rsidRDefault="0087381F" w:rsidP="0087381F">
            <w:pPr>
              <w:rPr>
                <w:rFonts w:asciiTheme="minorHAnsi" w:hAnsiTheme="minorHAnsi" w:cstheme="minorHAnsi"/>
              </w:rPr>
            </w:pPr>
          </w:p>
          <w:p w14:paraId="6C110FE6" w14:textId="60F3092E" w:rsidR="0087381F" w:rsidRDefault="0087381F" w:rsidP="008738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[Narrator] </w:t>
            </w:r>
            <w:r w:rsidR="003F3429">
              <w:rPr>
                <w:rFonts w:asciiTheme="minorHAnsi" w:hAnsiTheme="minorHAnsi" w:cstheme="minorHAnsi"/>
              </w:rPr>
              <w:t xml:space="preserve">Try a free mental health and wellbeing phone app, like the ones on Health Navigator, for ways to feel better. 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59BDA45" w14:textId="26653B4E" w:rsidR="0087381F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Woman #2 sits on the bed in her bedroom and uses her phone to find a mental wellbeing app. </w:t>
            </w:r>
            <w:r w:rsidR="0087381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3429" w:rsidRPr="00EF5BA9" w14:paraId="5B75F568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AFA6FA0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54993DBE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</w:p>
          <w:p w14:paraId="287731BB" w14:textId="2F13070F" w:rsidR="003F3429" w:rsidRPr="003F3429" w:rsidRDefault="003F3429" w:rsidP="003F342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[Narrator] </w:t>
            </w:r>
            <w:r w:rsidRPr="003F3429">
              <w:rPr>
                <w:rFonts w:asciiTheme="minorHAnsi" w:hAnsiTheme="minorHAnsi" w:cstheme="minorHAnsi"/>
                <w:lang w:val="en-US"/>
              </w:rPr>
              <w:t>There are people you can talk to for free, for example, call or text 1737,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F3429">
              <w:rPr>
                <w:rFonts w:asciiTheme="minorHAnsi" w:hAnsiTheme="minorHAnsi" w:cstheme="minorHAnsi"/>
                <w:lang w:val="en-US"/>
              </w:rPr>
              <w:t>Lifeline, Vaka Tautua or Mapu Maia.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7FBB9CA9" w14:textId="177C1ED6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 #2 sits on the bed and phones a helpline.</w:t>
            </w:r>
          </w:p>
        </w:tc>
      </w:tr>
      <w:tr w:rsidR="003F3429" w:rsidRPr="00EF5BA9" w14:paraId="0BCCEC14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7D8C381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31D10DA5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</w:p>
          <w:p w14:paraId="39D55806" w14:textId="1015E564" w:rsidR="003F3429" w:rsidRPr="003F3429" w:rsidRDefault="003F3429" w:rsidP="003F342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[Woman #2] </w:t>
            </w:r>
            <w:r w:rsidRPr="003F3429">
              <w:rPr>
                <w:rFonts w:asciiTheme="minorHAnsi" w:hAnsiTheme="minorHAnsi" w:cstheme="minorHAnsi"/>
                <w:lang w:val="en-US"/>
              </w:rPr>
              <w:t>You can also reach out to your GP and tell them you’re struggling. They’ll be able to help.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89EB685" w14:textId="53A6CB19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Woman #2 stands in her bedroom, holding her phone. </w:t>
            </w:r>
          </w:p>
        </w:tc>
      </w:tr>
      <w:tr w:rsidR="003F3429" w:rsidRPr="00EF5BA9" w14:paraId="22A8A87D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C3587E9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7CAB9EDA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</w:p>
          <w:p w14:paraId="7C28E74E" w14:textId="6F1ECCCC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[Narrator] </w:t>
            </w:r>
            <w:r w:rsidRPr="003F3429">
              <w:rPr>
                <w:rFonts w:asciiTheme="minorHAnsi" w:hAnsiTheme="minorHAnsi" w:cstheme="minorHAnsi"/>
              </w:rPr>
              <w:t>Slow breathing can really help to stay calm, too. If you’re able, take a long slow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F3429">
              <w:rPr>
                <w:rFonts w:asciiTheme="minorHAnsi" w:hAnsiTheme="minorHAnsi" w:cstheme="minorHAnsi"/>
              </w:rPr>
              <w:t>breath in - hold for a few seconds - then slowly breathe out. Repeat four times.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83E8CB4" w14:textId="7F70DC3D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Woman #1 sits on her bed. She </w:t>
            </w:r>
            <w:r w:rsidRPr="003F3429">
              <w:rPr>
                <w:rFonts w:asciiTheme="minorHAnsi" w:hAnsiTheme="minorHAnsi" w:cstheme="minorHAnsi"/>
              </w:rPr>
              <w:t>take</w:t>
            </w:r>
            <w:r>
              <w:rPr>
                <w:rFonts w:asciiTheme="minorHAnsi" w:hAnsiTheme="minorHAnsi" w:cstheme="minorHAnsi"/>
              </w:rPr>
              <w:t>s</w:t>
            </w:r>
            <w:r w:rsidRPr="003F3429">
              <w:rPr>
                <w:rFonts w:asciiTheme="minorHAnsi" w:hAnsiTheme="minorHAnsi" w:cstheme="minorHAnsi"/>
              </w:rPr>
              <w:t xml:space="preserve"> a long slow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F3429">
              <w:rPr>
                <w:rFonts w:asciiTheme="minorHAnsi" w:hAnsiTheme="minorHAnsi" w:cstheme="minorHAnsi"/>
              </w:rPr>
              <w:t>breath in - hold</w:t>
            </w:r>
            <w:r>
              <w:rPr>
                <w:rFonts w:asciiTheme="minorHAnsi" w:hAnsiTheme="minorHAnsi" w:cstheme="minorHAnsi"/>
              </w:rPr>
              <w:t>s</w:t>
            </w:r>
            <w:r w:rsidRPr="003F3429">
              <w:rPr>
                <w:rFonts w:asciiTheme="minorHAnsi" w:hAnsiTheme="minorHAnsi" w:cstheme="minorHAnsi"/>
              </w:rPr>
              <w:t xml:space="preserve"> for a few seconds - then slowly breathe</w:t>
            </w:r>
            <w:r>
              <w:rPr>
                <w:rFonts w:asciiTheme="minorHAnsi" w:hAnsiTheme="minorHAnsi" w:cstheme="minorHAnsi"/>
              </w:rPr>
              <w:t>s</w:t>
            </w:r>
            <w:r w:rsidRPr="003F3429">
              <w:rPr>
                <w:rFonts w:asciiTheme="minorHAnsi" w:hAnsiTheme="minorHAnsi" w:cstheme="minorHAnsi"/>
              </w:rPr>
              <w:t xml:space="preserve"> out.</w:t>
            </w:r>
          </w:p>
        </w:tc>
      </w:tr>
      <w:tr w:rsidR="003F3429" w:rsidRPr="00EF5BA9" w14:paraId="74613890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10AB6082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19A215C0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</w:p>
          <w:p w14:paraId="13E8D1FD" w14:textId="3496BE46" w:rsidR="003F3429" w:rsidRPr="003F3429" w:rsidRDefault="003F3429" w:rsidP="003F342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[Narrator] </w:t>
            </w:r>
            <w:r w:rsidRPr="003F3429">
              <w:rPr>
                <w:rFonts w:asciiTheme="minorHAnsi" w:hAnsiTheme="minorHAnsi" w:cstheme="minorHAnsi"/>
                <w:lang w:val="en-US"/>
              </w:rPr>
              <w:t>Take a look at the five ways to wellbeing on the Mental Health Foundation website as there are some that you can still do while isolating at home.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5CC9446" w14:textId="4F352B99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pregnant woman sits in a chair in the lounge. She uses a laptop computer to view the COVID wellbeing tips on the Mental Health Foundation website. </w:t>
            </w:r>
          </w:p>
        </w:tc>
      </w:tr>
      <w:tr w:rsidR="003F3429" w:rsidRPr="00EF5BA9" w14:paraId="0F3368DA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5A21D59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374C9AE7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</w:p>
          <w:p w14:paraId="1CE8FBD4" w14:textId="1E583AC6" w:rsidR="003F3429" w:rsidRPr="003F3429" w:rsidRDefault="003F3429" w:rsidP="003F342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[Narrator] </w:t>
            </w:r>
            <w:r w:rsidRPr="003F3429">
              <w:rPr>
                <w:rFonts w:asciiTheme="minorHAnsi" w:hAnsiTheme="minorHAnsi" w:cstheme="minorHAnsi"/>
                <w:lang w:val="en-US"/>
              </w:rPr>
              <w:t>Watching the news can often make you feel more distressed, so take a break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F3429">
              <w:rPr>
                <w:rFonts w:asciiTheme="minorHAnsi" w:hAnsiTheme="minorHAnsi" w:cstheme="minorHAnsi"/>
                <w:lang w:val="en-US"/>
              </w:rPr>
              <w:t>from it till you’re on the mend.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111B401" w14:textId="729C9F59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pregnant woman watches TV and looks distressed. Then she reads a book and looks more content.  </w:t>
            </w:r>
          </w:p>
        </w:tc>
      </w:tr>
      <w:tr w:rsidR="003F3429" w:rsidRPr="00EF5BA9" w14:paraId="6FE19F24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DA30D15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3339B2C6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</w:p>
          <w:p w14:paraId="7E730F85" w14:textId="77777777" w:rsidR="003F3429" w:rsidRDefault="003F3429" w:rsidP="003F342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[Narrator] </w:t>
            </w:r>
            <w:r w:rsidRPr="003F3429">
              <w:rPr>
                <w:rFonts w:asciiTheme="minorHAnsi" w:hAnsiTheme="minorHAnsi" w:cstheme="minorHAnsi"/>
                <w:lang w:val="en-US"/>
              </w:rPr>
              <w:t>Rest up and drink plenty of liquids. We know exercise can help with mental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F3429">
              <w:rPr>
                <w:rFonts w:asciiTheme="minorHAnsi" w:hAnsiTheme="minorHAnsi" w:cstheme="minorHAnsi"/>
                <w:lang w:val="en-US"/>
              </w:rPr>
              <w:t>wellbeing</w:t>
            </w:r>
            <w:r>
              <w:rPr>
                <w:rFonts w:asciiTheme="minorHAnsi" w:hAnsiTheme="minorHAnsi" w:cstheme="minorHAnsi"/>
                <w:lang w:val="en-US"/>
              </w:rPr>
              <w:t>,</w:t>
            </w:r>
            <w:r w:rsidRPr="003F3429">
              <w:rPr>
                <w:rFonts w:asciiTheme="minorHAnsi" w:hAnsiTheme="minorHAnsi" w:cstheme="minorHAnsi"/>
                <w:lang w:val="en-US"/>
              </w:rPr>
              <w:t xml:space="preserve"> but when you have COVID you need to keep it light.</w:t>
            </w:r>
          </w:p>
          <w:p w14:paraId="4467C1FA" w14:textId="77777777" w:rsidR="003F3429" w:rsidRDefault="003F3429" w:rsidP="003F3429">
            <w:pPr>
              <w:rPr>
                <w:rFonts w:asciiTheme="minorHAnsi" w:hAnsiTheme="minorHAnsi" w:cstheme="minorHAnsi"/>
                <w:lang w:val="en-US"/>
              </w:rPr>
            </w:pPr>
          </w:p>
          <w:p w14:paraId="0A244E8D" w14:textId="7DA9F53F" w:rsidR="003F3429" w:rsidRPr="003F3429" w:rsidRDefault="003F3429" w:rsidP="003F342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 xml:space="preserve">[Man #2] </w:t>
            </w:r>
            <w:r w:rsidRPr="003F3429">
              <w:rPr>
                <w:rFonts w:asciiTheme="minorHAnsi" w:hAnsiTheme="minorHAnsi" w:cstheme="minorHAnsi"/>
              </w:rPr>
              <w:t>Stay off the grog. Alcohol and drugs can make you feel worse, not better.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DE61C8A" w14:textId="14ECBAF0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 #2 sits in the lounge. He then pours a glass of water and drinks it. </w:t>
            </w:r>
          </w:p>
        </w:tc>
      </w:tr>
      <w:tr w:rsidR="003F3429" w:rsidRPr="00EF5BA9" w14:paraId="23A37CBF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1F5612F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4D9E31F3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</w:p>
          <w:p w14:paraId="6C7CEDF7" w14:textId="2B479AAF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[Narrator] </w:t>
            </w:r>
            <w:r w:rsidRPr="003F3429">
              <w:rPr>
                <w:rFonts w:asciiTheme="minorHAnsi" w:hAnsiTheme="minorHAnsi" w:cstheme="minorHAnsi"/>
              </w:rPr>
              <w:t xml:space="preserve">Make a point of finding something beautiful in nature each day. 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FC214C5" w14:textId="7BF3FF29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Woman #1 stands at her window and looks at a beautiful sunset. </w:t>
            </w:r>
          </w:p>
        </w:tc>
      </w:tr>
      <w:tr w:rsidR="003F3429" w:rsidRPr="00EF5BA9" w14:paraId="35BD1927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327AB925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291DA153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</w:p>
          <w:p w14:paraId="4AC72DB4" w14:textId="58CC4B33" w:rsidR="003F3429" w:rsidRPr="003F3429" w:rsidRDefault="003F3429" w:rsidP="003F342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[Narrator] </w:t>
            </w:r>
            <w:r w:rsidRPr="003F3429">
              <w:rPr>
                <w:rFonts w:asciiTheme="minorHAnsi" w:hAnsiTheme="minorHAnsi" w:cstheme="minorHAnsi"/>
                <w:lang w:val="en-US"/>
              </w:rPr>
              <w:t>Get plenty of sleep if you can. Your routine might be out of whack</w:t>
            </w:r>
            <w:r>
              <w:rPr>
                <w:rFonts w:asciiTheme="minorHAnsi" w:hAnsiTheme="minorHAnsi" w:cstheme="minorHAnsi"/>
                <w:lang w:val="en-US"/>
              </w:rPr>
              <w:t>,</w:t>
            </w:r>
            <w:r w:rsidRPr="003F3429">
              <w:rPr>
                <w:rFonts w:asciiTheme="minorHAnsi" w:hAnsiTheme="minorHAnsi" w:cstheme="minorHAnsi"/>
                <w:lang w:val="en-US"/>
              </w:rPr>
              <w:t xml:space="preserve"> but you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F3429">
              <w:rPr>
                <w:rFonts w:asciiTheme="minorHAnsi" w:hAnsiTheme="minorHAnsi" w:cstheme="minorHAnsi"/>
                <w:lang w:val="en-US"/>
              </w:rPr>
              <w:t>should aim to go to bed at the same time each night and try to get up at the same time every morning.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631209D" w14:textId="0EAAF10D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Woman #1 sleeps. Then she wakes in the morning and stretches, looking refreshed.</w:t>
            </w:r>
          </w:p>
        </w:tc>
      </w:tr>
      <w:tr w:rsidR="003F3429" w:rsidRPr="00EF5BA9" w14:paraId="67AAE1E3" w14:textId="77777777" w:rsidTr="00C96C6D">
        <w:tc>
          <w:tcPr>
            <w:tcW w:w="2593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1A8B3A8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</w:t>
            </w:r>
            <w:r w:rsidRPr="00655504">
              <w:rPr>
                <w:rFonts w:asciiTheme="minorHAnsi" w:hAnsiTheme="minorHAnsi" w:cstheme="minorHAnsi"/>
              </w:rPr>
              <w:t xml:space="preserve">Guitar music] </w:t>
            </w:r>
          </w:p>
          <w:p w14:paraId="600106FA" w14:textId="77777777" w:rsidR="003F3429" w:rsidRDefault="003F3429" w:rsidP="003F3429">
            <w:pPr>
              <w:rPr>
                <w:rFonts w:asciiTheme="minorHAnsi" w:hAnsiTheme="minorHAnsi" w:cstheme="minorHAnsi"/>
              </w:rPr>
            </w:pPr>
          </w:p>
          <w:p w14:paraId="36A4301C" w14:textId="74387677" w:rsidR="003F3429" w:rsidRPr="003F3429" w:rsidRDefault="003F3429" w:rsidP="003F3429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[Woman #2] </w:t>
            </w:r>
            <w:r w:rsidRPr="003F3429">
              <w:rPr>
                <w:rFonts w:asciiTheme="minorHAnsi" w:hAnsiTheme="minorHAnsi" w:cstheme="minorHAnsi"/>
                <w:lang w:val="en-US"/>
              </w:rPr>
              <w:t xml:space="preserve">Healthy eating makes me feel better. Eat lots of veges, fruit, </w:t>
            </w:r>
            <w:proofErr w:type="gramStart"/>
            <w:r w:rsidRPr="003F3429">
              <w:rPr>
                <w:rFonts w:asciiTheme="minorHAnsi" w:hAnsiTheme="minorHAnsi" w:cstheme="minorHAnsi"/>
                <w:lang w:val="en-US"/>
              </w:rPr>
              <w:t>grains</w:t>
            </w:r>
            <w:proofErr w:type="gramEnd"/>
            <w:r w:rsidRPr="003F3429">
              <w:rPr>
                <w:rFonts w:asciiTheme="minorHAnsi" w:hAnsiTheme="minorHAnsi" w:cstheme="minorHAnsi"/>
                <w:lang w:val="en-US"/>
              </w:rPr>
              <w:t xml:space="preserve"> and fish if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F3429">
              <w:rPr>
                <w:rFonts w:asciiTheme="minorHAnsi" w:hAnsiTheme="minorHAnsi" w:cstheme="minorHAnsi"/>
                <w:lang w:val="en-US"/>
              </w:rPr>
              <w:t>you can, and try to steer clear of the sugary and processed stuff.</w:t>
            </w:r>
          </w:p>
        </w:tc>
        <w:tc>
          <w:tcPr>
            <w:tcW w:w="2407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3D684A0" w14:textId="1B944856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Woman #2 stands in the kitchen, chopping veges. </w:t>
            </w:r>
          </w:p>
        </w:tc>
      </w:tr>
    </w:tbl>
    <w:p w14:paraId="106149BE" w14:textId="4A6E2EDB" w:rsidR="0087381F" w:rsidRDefault="0087381F" w:rsidP="00755F9A">
      <w:pPr>
        <w:rPr>
          <w:rFonts w:asciiTheme="minorHAnsi" w:hAnsiTheme="minorHAnsi" w:cstheme="minorHAnsi"/>
        </w:rPr>
      </w:pPr>
    </w:p>
    <w:p w14:paraId="3A5A7EE4" w14:textId="00085DBB" w:rsidR="0087381F" w:rsidRDefault="0087381F" w:rsidP="00755F9A">
      <w:pPr>
        <w:rPr>
          <w:rFonts w:asciiTheme="minorHAnsi" w:hAnsiTheme="minorHAnsi" w:cstheme="minorHAnsi"/>
        </w:rPr>
      </w:pPr>
    </w:p>
    <w:p w14:paraId="5C007E10" w14:textId="19F10F52" w:rsidR="003F3429" w:rsidRDefault="003F3429" w:rsidP="00755F9A">
      <w:pPr>
        <w:rPr>
          <w:rFonts w:asciiTheme="minorHAnsi" w:hAnsiTheme="minorHAnsi" w:cstheme="minorHAnsi"/>
        </w:rPr>
      </w:pPr>
    </w:p>
    <w:p w14:paraId="4FE5864B" w14:textId="335DCC5B" w:rsidR="003F3429" w:rsidRDefault="003F3429" w:rsidP="00755F9A">
      <w:pPr>
        <w:rPr>
          <w:rFonts w:asciiTheme="minorHAnsi" w:hAnsiTheme="minorHAnsi" w:cstheme="minorHAnsi"/>
        </w:rPr>
      </w:pPr>
    </w:p>
    <w:p w14:paraId="3075821F" w14:textId="77777777" w:rsidR="003F3429" w:rsidRDefault="003F3429" w:rsidP="00755F9A">
      <w:pPr>
        <w:rPr>
          <w:rFonts w:asciiTheme="minorHAnsi" w:hAnsiTheme="minorHAnsi" w:cstheme="minorHAnsi"/>
        </w:rPr>
      </w:pPr>
    </w:p>
    <w:p w14:paraId="343AEC25" w14:textId="2977DA7C" w:rsidR="00BF471A" w:rsidRDefault="00BF471A" w:rsidP="00BF471A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[Key </w:t>
      </w:r>
      <w:r w:rsidR="003F3429">
        <w:rPr>
          <w:rFonts w:asciiTheme="minorHAnsi" w:hAnsiTheme="minorHAnsi" w:cstheme="minorHAnsi"/>
        </w:rPr>
        <w:t>messages</w:t>
      </w:r>
      <w:r>
        <w:rPr>
          <w:rFonts w:asciiTheme="minorHAnsi" w:hAnsiTheme="minorHAnsi" w:cstheme="minorHAnsi"/>
        </w:rPr>
        <w:t>]</w:t>
      </w:r>
    </w:p>
    <w:p w14:paraId="3DFF49F9" w14:textId="77777777" w:rsidR="00BF471A" w:rsidRPr="00655504" w:rsidRDefault="00BF471A" w:rsidP="00755F9A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4195"/>
      </w:tblGrid>
      <w:tr w:rsidR="00655504" w:rsidRPr="00EF5BA9" w14:paraId="71F6E9B3" w14:textId="77777777" w:rsidTr="00655504">
        <w:trPr>
          <w:tblHeader/>
        </w:trPr>
        <w:tc>
          <w:tcPr>
            <w:tcW w:w="2672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784BA1E7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Audio</w:t>
            </w:r>
          </w:p>
        </w:tc>
        <w:tc>
          <w:tcPr>
            <w:tcW w:w="2328" w:type="pct"/>
            <w:shd w:val="clear" w:color="auto" w:fill="4472C4" w:themeFill="accent1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088F0672" w14:textId="77777777" w:rsidR="00655504" w:rsidRPr="00EF5BA9" w:rsidRDefault="00655504" w:rsidP="00C96C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EF5BA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Visual</w:t>
            </w:r>
          </w:p>
        </w:tc>
      </w:tr>
      <w:tr w:rsidR="00655504" w:rsidRPr="00EF5BA9" w14:paraId="2F7D9C72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28707143" w14:textId="7A0C8D0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[Guitar music]</w:t>
            </w:r>
          </w:p>
          <w:p w14:paraId="7CB5ED47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2F9656B3" w14:textId="3B21B6B4" w:rsidR="00655504" w:rsidRPr="00EF5BA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[Narrator] </w:t>
            </w:r>
            <w:r w:rsidRPr="003F3429">
              <w:rPr>
                <w:rFonts w:asciiTheme="minorHAnsi" w:hAnsiTheme="minorHAnsi" w:cstheme="minorHAnsi"/>
                <w:lang w:val="en-US"/>
              </w:rPr>
              <w:t xml:space="preserve">Try to accept your situation. It’s just temporary. You have a viral </w:t>
            </w:r>
            <w:proofErr w:type="gramStart"/>
            <w:r w:rsidRPr="003F3429">
              <w:rPr>
                <w:rFonts w:asciiTheme="minorHAnsi" w:hAnsiTheme="minorHAnsi" w:cstheme="minorHAnsi"/>
                <w:lang w:val="en-US"/>
              </w:rPr>
              <w:t>infection</w:t>
            </w:r>
            <w:proofErr w:type="gramEnd"/>
            <w:r w:rsidRPr="003F3429">
              <w:rPr>
                <w:rFonts w:asciiTheme="minorHAnsi" w:hAnsiTheme="minorHAnsi" w:cstheme="minorHAnsi"/>
                <w:lang w:val="en-US"/>
              </w:rPr>
              <w:t xml:space="preserve"> and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F3429">
              <w:rPr>
                <w:rFonts w:asciiTheme="minorHAnsi" w:hAnsiTheme="minorHAnsi" w:cstheme="minorHAnsi"/>
                <w:lang w:val="en-US"/>
              </w:rPr>
              <w:t>your body is fighting it. You’re bound to have good days and bad.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hideMark/>
          </w:tcPr>
          <w:p w14:paraId="3588CBD9" w14:textId="7F9D60CD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>A notecard or notepad is shown with the heading “</w:t>
            </w:r>
            <w:r w:rsidR="0087381F">
              <w:rPr>
                <w:rFonts w:asciiTheme="minorHAnsi" w:hAnsiTheme="minorHAnsi" w:cstheme="minorHAnsi"/>
              </w:rPr>
              <w:t xml:space="preserve">Key </w:t>
            </w:r>
            <w:r w:rsidR="003F3429">
              <w:rPr>
                <w:rFonts w:asciiTheme="minorHAnsi" w:hAnsiTheme="minorHAnsi" w:cstheme="minorHAnsi"/>
              </w:rPr>
              <w:t>messages</w:t>
            </w:r>
            <w:r w:rsidRPr="00655504">
              <w:rPr>
                <w:rFonts w:asciiTheme="minorHAnsi" w:hAnsiTheme="minorHAnsi" w:cstheme="minorHAnsi"/>
              </w:rPr>
              <w:t>”</w:t>
            </w:r>
            <w:r w:rsidR="001D1E00">
              <w:rPr>
                <w:rFonts w:asciiTheme="minorHAnsi" w:hAnsiTheme="minorHAnsi" w:cstheme="minorHAnsi"/>
              </w:rPr>
              <w:t>.</w:t>
            </w:r>
          </w:p>
          <w:p w14:paraId="68F5A73B" w14:textId="232E3BAB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3FB3D8C7" w14:textId="3EA165A0" w:rsidR="00655504" w:rsidRPr="00655504" w:rsidRDefault="0087381F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Key </w:t>
            </w:r>
            <w:r w:rsidR="003F3429">
              <w:rPr>
                <w:rFonts w:asciiTheme="minorHAnsi" w:hAnsiTheme="minorHAnsi" w:cstheme="minorHAnsi"/>
              </w:rPr>
              <w:t>messages</w:t>
            </w:r>
            <w:r>
              <w:rPr>
                <w:rFonts w:asciiTheme="minorHAnsi" w:hAnsiTheme="minorHAnsi" w:cstheme="minorHAnsi"/>
              </w:rPr>
              <w:t xml:space="preserve"> are listed below</w:t>
            </w:r>
            <w:r w:rsidR="00655504" w:rsidRPr="00655504">
              <w:rPr>
                <w:rFonts w:asciiTheme="minorHAnsi" w:hAnsiTheme="minorHAnsi" w:cstheme="minorHAnsi"/>
              </w:rPr>
              <w:t>:</w:t>
            </w:r>
          </w:p>
          <w:p w14:paraId="3031788D" w14:textId="77777777" w:rsidR="003F3429" w:rsidRPr="003F3429" w:rsidRDefault="003F3429" w:rsidP="003F34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>Stay connected.</w:t>
            </w:r>
          </w:p>
          <w:p w14:paraId="74EA77A3" w14:textId="1C26F3DD" w:rsidR="003F3429" w:rsidRPr="003F3429" w:rsidRDefault="003F3429" w:rsidP="003F34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>Try a mental health or wellbeing app.</w:t>
            </w:r>
          </w:p>
          <w:p w14:paraId="61FC8DD1" w14:textId="756B4D7C" w:rsidR="003F3429" w:rsidRPr="003F3429" w:rsidRDefault="003F3429" w:rsidP="003F34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>Contact your GP if you need to.</w:t>
            </w:r>
          </w:p>
          <w:p w14:paraId="30D97074" w14:textId="2BC3C81E" w:rsidR="003F3429" w:rsidRPr="003F3429" w:rsidRDefault="003F3429" w:rsidP="003F34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>Try breathing exercises</w:t>
            </w:r>
            <w:r>
              <w:rPr>
                <w:rFonts w:cstheme="minorHAnsi"/>
              </w:rPr>
              <w:t>.</w:t>
            </w:r>
          </w:p>
          <w:p w14:paraId="20BBF0B4" w14:textId="10E0EC36" w:rsidR="003F3429" w:rsidRPr="003F3429" w:rsidRDefault="003F3429" w:rsidP="003F34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>Limit the amount of news you watch</w:t>
            </w:r>
            <w:r>
              <w:rPr>
                <w:rFonts w:cstheme="minorHAnsi"/>
              </w:rPr>
              <w:t>.</w:t>
            </w:r>
          </w:p>
          <w:p w14:paraId="650DE5B5" w14:textId="20E9685B" w:rsidR="003F3429" w:rsidRPr="003F3429" w:rsidRDefault="003F3429" w:rsidP="003F34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>Eat good food, avoid drugs and alcohol.</w:t>
            </w:r>
          </w:p>
          <w:p w14:paraId="5C010DDC" w14:textId="64610061" w:rsidR="00EA1215" w:rsidRPr="003F3429" w:rsidRDefault="003F3429" w:rsidP="003F3429">
            <w:pPr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</w:rPr>
            </w:pPr>
            <w:r w:rsidRPr="003F3429">
              <w:rPr>
                <w:rFonts w:asciiTheme="minorHAnsi" w:hAnsiTheme="minorHAnsi" w:cstheme="minorHAnsi"/>
              </w:rPr>
              <w:t>Find what gives your mood a boost and do that every day.</w:t>
            </w:r>
          </w:p>
        </w:tc>
      </w:tr>
      <w:tr w:rsidR="003F3429" w:rsidRPr="00655504" w14:paraId="6D8FE67F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6ED1E5C6" w14:textId="77777777" w:rsidR="003F3429" w:rsidRDefault="003F3429" w:rsidP="00655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[Guitar music] </w:t>
            </w:r>
          </w:p>
          <w:p w14:paraId="1E2FAA32" w14:textId="77777777" w:rsidR="003F3429" w:rsidRDefault="003F3429" w:rsidP="00655504">
            <w:pPr>
              <w:rPr>
                <w:rFonts w:asciiTheme="minorHAnsi" w:hAnsiTheme="minorHAnsi" w:cstheme="minorHAnsi"/>
              </w:rPr>
            </w:pPr>
          </w:p>
          <w:p w14:paraId="36011E53" w14:textId="77777777" w:rsidR="003F3429" w:rsidRP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[Narrator] </w:t>
            </w:r>
            <w:r w:rsidRPr="003F3429">
              <w:rPr>
                <w:rFonts w:asciiTheme="minorHAnsi" w:hAnsiTheme="minorHAnsi" w:cstheme="minorHAnsi"/>
              </w:rPr>
              <w:t xml:space="preserve">You can do this! Remember if you’re feeling down, there’s lots of help out there if you need it.  </w:t>
            </w:r>
          </w:p>
          <w:p w14:paraId="4E0A0EC6" w14:textId="63F529EC" w:rsidR="003F3429" w:rsidRPr="00655504" w:rsidRDefault="003F3429" w:rsidP="006555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BCCD235" w14:textId="77777777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blue background appears, with the heading “Get help if you need it:”</w:t>
            </w:r>
          </w:p>
          <w:p w14:paraId="29CFF9A2" w14:textId="77777777" w:rsidR="003F3429" w:rsidRDefault="003F3429" w:rsidP="00C96C6D">
            <w:pPr>
              <w:rPr>
                <w:rFonts w:asciiTheme="minorHAnsi" w:hAnsiTheme="minorHAnsi" w:cstheme="minorHAnsi"/>
              </w:rPr>
            </w:pPr>
          </w:p>
          <w:p w14:paraId="16FCFE54" w14:textId="77777777" w:rsidR="003F3429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Key ways to get help are listed below:</w:t>
            </w:r>
          </w:p>
          <w:p w14:paraId="2FDD2556" w14:textId="7B12CA8C" w:rsidR="003F3429" w:rsidRPr="003F3429" w:rsidRDefault="003F3429" w:rsidP="003F34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 xml:space="preserve">Call 1737 – Freephone or text 1737 to talk to a trained counsellor </w:t>
            </w:r>
          </w:p>
          <w:p w14:paraId="38BE3510" w14:textId="06D4141A" w:rsidR="003F3429" w:rsidRPr="003F3429" w:rsidRDefault="003F3429" w:rsidP="003F34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 xml:space="preserve">Lifeline – Freephone 0800 543 354 or text HELP (4357) </w:t>
            </w:r>
          </w:p>
          <w:p w14:paraId="3540BDD8" w14:textId="36FBC2B6" w:rsidR="003F3429" w:rsidRPr="003F3429" w:rsidRDefault="003F3429" w:rsidP="003F34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 xml:space="preserve">Samaritans – Freephone 0800 726 666  </w:t>
            </w:r>
          </w:p>
          <w:p w14:paraId="50025C0F" w14:textId="3D7DAAEC" w:rsidR="003F3429" w:rsidRPr="003F3429" w:rsidRDefault="003F3429" w:rsidP="003F34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>Depression Helpline</w:t>
            </w:r>
            <w:r>
              <w:rPr>
                <w:rFonts w:cstheme="minorHAnsi"/>
              </w:rPr>
              <w:t xml:space="preserve"> </w:t>
            </w:r>
            <w:r w:rsidRPr="003F3429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3F3429">
              <w:rPr>
                <w:rFonts w:cstheme="minorHAnsi"/>
              </w:rPr>
              <w:t xml:space="preserve">Freephone 0800 111 757 or free text 4202 </w:t>
            </w:r>
          </w:p>
          <w:p w14:paraId="6285E8BE" w14:textId="4B244F48" w:rsidR="003F3429" w:rsidRPr="003F3429" w:rsidRDefault="003F3429" w:rsidP="003F34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 xml:space="preserve">Youthline – Freephone 0800376 633 or free text 234 </w:t>
            </w:r>
          </w:p>
          <w:p w14:paraId="72E59B9E" w14:textId="78058034" w:rsidR="003F3429" w:rsidRPr="003F3429" w:rsidRDefault="003F3429" w:rsidP="003F34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>Asian family services </w:t>
            </w:r>
            <w:r>
              <w:rPr>
                <w:rFonts w:cstheme="minorHAnsi"/>
              </w:rPr>
              <w:t xml:space="preserve"> </w:t>
            </w:r>
            <w:r w:rsidRPr="003F3429">
              <w:rPr>
                <w:rFonts w:cstheme="minorHAnsi"/>
              </w:rPr>
              <w:t xml:space="preserve">– Freephone 0800 862 342 in 10 languages </w:t>
            </w:r>
          </w:p>
        </w:tc>
      </w:tr>
      <w:tr w:rsidR="003F3429" w:rsidRPr="00655504" w14:paraId="2AE0BFBC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2AA3B23" w14:textId="50E8C640" w:rsidR="003F3429" w:rsidRDefault="003F3429" w:rsidP="00655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[Guitar music] 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01FBC25E" w14:textId="67A78697" w:rsidR="003F3429" w:rsidRDefault="003F3429" w:rsidP="003F34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list of ways to get help continues onto a second screen:</w:t>
            </w:r>
          </w:p>
          <w:p w14:paraId="19640534" w14:textId="77777777" w:rsidR="003F3429" w:rsidRPr="003F3429" w:rsidRDefault="003F3429" w:rsidP="003F34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lastRenderedPageBreak/>
              <w:t xml:space="preserve">Alcohol Drug Helpline – Freephone 0800 787 797 or free text 8681  </w:t>
            </w:r>
          </w:p>
          <w:p w14:paraId="2D284B06" w14:textId="77777777" w:rsidR="003F3429" w:rsidRPr="003F3429" w:rsidRDefault="003F3429" w:rsidP="003F34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 xml:space="preserve">Gambling Helpline – Freephone 0800 654 655 </w:t>
            </w:r>
          </w:p>
          <w:p w14:paraId="7DD2E251" w14:textId="77777777" w:rsidR="003F3429" w:rsidRPr="003F3429" w:rsidRDefault="003F3429" w:rsidP="003F34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 xml:space="preserve">OUTLine NZ – Freephone 0800 688 5463 for LGBTIQ+ support  </w:t>
            </w:r>
          </w:p>
          <w:p w14:paraId="51517995" w14:textId="77777777" w:rsidR="003F3429" w:rsidRDefault="003F3429" w:rsidP="003F34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 xml:space="preserve">Vaka Tautua – National health, disability and social services provider by Pacific for Pacific. Freephone 0800 OLA LELEI (652 535)  </w:t>
            </w:r>
          </w:p>
          <w:p w14:paraId="17AB8A2E" w14:textId="7EEC7BAC" w:rsidR="003F3429" w:rsidRPr="003F3429" w:rsidRDefault="003F3429" w:rsidP="003F342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3F3429">
              <w:rPr>
                <w:rFonts w:cstheme="minorHAnsi"/>
              </w:rPr>
              <w:t>Mapu Maia – Pacific problem gambling. Freephone 0800 21 21 22</w:t>
            </w:r>
          </w:p>
        </w:tc>
      </w:tr>
      <w:tr w:rsidR="00655504" w:rsidRPr="00655504" w14:paraId="7D5D32F8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A597303" w14:textId="79995607" w:rsidR="00655504" w:rsidRPr="00655504" w:rsidRDefault="00655504" w:rsidP="00655504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lastRenderedPageBreak/>
              <w:t xml:space="preserve">[Guitar music] 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541ED77A" w14:textId="77777777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  <w:r w:rsidRPr="00655504">
              <w:rPr>
                <w:rFonts w:asciiTheme="minorHAnsi" w:hAnsiTheme="minorHAnsi" w:cstheme="minorHAnsi"/>
              </w:rPr>
              <w:t xml:space="preserve">Credits are shown: </w:t>
            </w:r>
          </w:p>
          <w:p w14:paraId="399E8430" w14:textId="77777777" w:rsidR="00655504" w:rsidRPr="00655504" w:rsidRDefault="00655504" w:rsidP="0065550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Health Navigator New Zealand</w:t>
            </w:r>
          </w:p>
          <w:p w14:paraId="04F16EEA" w14:textId="77777777" w:rsidR="003F3429" w:rsidRPr="00655504" w:rsidRDefault="003F3429" w:rsidP="003F34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Te Poari Hauora Ā Rohe O Te Tai Tokerau/Northland District Health Board</w:t>
            </w:r>
          </w:p>
          <w:p w14:paraId="774D463E" w14:textId="0EF488D4" w:rsidR="003F3429" w:rsidRPr="003F3429" w:rsidRDefault="00655504" w:rsidP="003F342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655504">
              <w:rPr>
                <w:rFonts w:cstheme="minorHAnsi"/>
              </w:rPr>
              <w:t>Ministry of Health/Manatū Hauora</w:t>
            </w:r>
          </w:p>
          <w:p w14:paraId="7FA320CD" w14:textId="26546612" w:rsidR="00655504" w:rsidRP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5C1C252D" w14:textId="0C6618EF" w:rsidR="0087381F" w:rsidRPr="0087381F" w:rsidRDefault="00655504" w:rsidP="00BF471A">
            <w:pPr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</w:pPr>
            <w:r w:rsidRPr="001D1E00">
              <w:rPr>
                <w:rFonts w:asciiTheme="minorHAnsi" w:hAnsiTheme="minorHAnsi" w:cstheme="minorHAnsi"/>
              </w:rPr>
              <w:t>A website URL is shown:</w:t>
            </w:r>
            <w:r w:rsidR="001D1E00" w:rsidRPr="001D1E00">
              <w:rPr>
                <w:rFonts w:asciiTheme="minorHAnsi" w:hAnsiTheme="minorHAnsi" w:cstheme="minorHAnsi"/>
              </w:rPr>
              <w:t> </w:t>
            </w:r>
          </w:p>
          <w:p w14:paraId="53D4240E" w14:textId="48230BF2" w:rsidR="003F3429" w:rsidRPr="0087381F" w:rsidRDefault="00F74562" w:rsidP="0087381F">
            <w:pPr>
              <w:rPr>
                <w:rFonts w:asciiTheme="minorHAnsi" w:hAnsiTheme="minorHAnsi" w:cstheme="minorHAnsi"/>
              </w:rPr>
            </w:pPr>
            <w:hyperlink r:id="rId8" w:history="1">
              <w:r w:rsidR="003F3429" w:rsidRPr="003F3429">
                <w:rPr>
                  <w:rStyle w:val="Hyperlink"/>
                  <w:rFonts w:asciiTheme="minorHAnsi" w:hAnsiTheme="minorHAnsi" w:cstheme="minorHAnsi"/>
                </w:rPr>
                <w:t>hn.org.nz/covid19/mental-wellbeing</w:t>
              </w:r>
            </w:hyperlink>
          </w:p>
          <w:p w14:paraId="7E3126F0" w14:textId="77777777" w:rsidR="00655504" w:rsidRDefault="00655504" w:rsidP="00C96C6D">
            <w:pPr>
              <w:rPr>
                <w:rFonts w:asciiTheme="minorHAnsi" w:hAnsiTheme="minorHAnsi" w:cstheme="minorHAnsi"/>
              </w:rPr>
            </w:pPr>
          </w:p>
          <w:p w14:paraId="302E5AC6" w14:textId="760C77E7" w:rsidR="003F3429" w:rsidRPr="00655504" w:rsidRDefault="003F3429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partnership with Northland DHB and the Ministry of Health</w:t>
            </w:r>
          </w:p>
        </w:tc>
      </w:tr>
      <w:tr w:rsidR="0087381F" w:rsidRPr="00655504" w14:paraId="6C7EABD5" w14:textId="77777777" w:rsidTr="00655504">
        <w:tc>
          <w:tcPr>
            <w:tcW w:w="2672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4F8C9C6C" w14:textId="5140CFC4" w:rsidR="0087381F" w:rsidRPr="00655504" w:rsidRDefault="0087381F" w:rsidP="006555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[Guitar music]</w:t>
            </w:r>
          </w:p>
        </w:tc>
        <w:tc>
          <w:tcPr>
            <w:tcW w:w="2328" w:type="pct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</w:tcPr>
          <w:p w14:paraId="23C5A314" w14:textId="77777777" w:rsidR="0087381F" w:rsidRDefault="0087381F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 appears, which says:</w:t>
            </w:r>
          </w:p>
          <w:p w14:paraId="01B38B93" w14:textId="700E07EF" w:rsidR="0087381F" w:rsidRDefault="0087381F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Animation by:</w:t>
            </w:r>
          </w:p>
          <w:p w14:paraId="65535B93" w14:textId="49ED0B11" w:rsidR="0087381F" w:rsidRDefault="0087381F" w:rsidP="00C96C6D">
            <w:pPr>
              <w:rPr>
                <w:rFonts w:asciiTheme="minorHAnsi" w:hAnsiTheme="minorHAnsi" w:cstheme="minorHAnsi"/>
              </w:rPr>
            </w:pPr>
          </w:p>
          <w:p w14:paraId="25CE5DE6" w14:textId="1C719999" w:rsidR="0087381F" w:rsidRDefault="0087381F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group of paper airplanes swirls around, and then a logo appears:</w:t>
            </w:r>
          </w:p>
          <w:p w14:paraId="6059B4EC" w14:textId="16012429" w:rsidR="0087381F" w:rsidRPr="00655504" w:rsidRDefault="0087381F" w:rsidP="00C96C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Benchmedia Infotainment &amp; Content Solutions</w:t>
            </w:r>
          </w:p>
        </w:tc>
      </w:tr>
    </w:tbl>
    <w:p w14:paraId="126E4D6D" w14:textId="77777777" w:rsidR="00755F9A" w:rsidRPr="00655504" w:rsidRDefault="00755F9A">
      <w:pPr>
        <w:rPr>
          <w:rFonts w:asciiTheme="minorHAnsi" w:hAnsiTheme="minorHAnsi" w:cstheme="minorHAnsi"/>
        </w:rPr>
      </w:pPr>
    </w:p>
    <w:sectPr w:rsidR="00755F9A" w:rsidRPr="00655504" w:rsidSect="005B5C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46C"/>
    <w:multiLevelType w:val="multilevel"/>
    <w:tmpl w:val="F55E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83941"/>
    <w:multiLevelType w:val="multilevel"/>
    <w:tmpl w:val="61C0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AD25CA"/>
    <w:multiLevelType w:val="hybridMultilevel"/>
    <w:tmpl w:val="05C0F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7185B"/>
    <w:multiLevelType w:val="multilevel"/>
    <w:tmpl w:val="076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5B7318"/>
    <w:multiLevelType w:val="multilevel"/>
    <w:tmpl w:val="58AE8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42150C1"/>
    <w:multiLevelType w:val="multilevel"/>
    <w:tmpl w:val="9ED6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06915"/>
    <w:multiLevelType w:val="hybridMultilevel"/>
    <w:tmpl w:val="BE5EA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B09"/>
    <w:multiLevelType w:val="multilevel"/>
    <w:tmpl w:val="1090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C3646"/>
    <w:multiLevelType w:val="hybridMultilevel"/>
    <w:tmpl w:val="ECE6E8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664EA"/>
    <w:multiLevelType w:val="multilevel"/>
    <w:tmpl w:val="4070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FD3C14"/>
    <w:multiLevelType w:val="multilevel"/>
    <w:tmpl w:val="F202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887041"/>
    <w:multiLevelType w:val="multilevel"/>
    <w:tmpl w:val="7B0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AA46FA"/>
    <w:multiLevelType w:val="hybridMultilevel"/>
    <w:tmpl w:val="56AEAE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85238"/>
    <w:multiLevelType w:val="multilevel"/>
    <w:tmpl w:val="0BF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4E480D"/>
    <w:multiLevelType w:val="hybridMultilevel"/>
    <w:tmpl w:val="3D9A8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2520E"/>
    <w:multiLevelType w:val="multilevel"/>
    <w:tmpl w:val="4380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692ABE"/>
    <w:multiLevelType w:val="hybridMultilevel"/>
    <w:tmpl w:val="A322FDF2"/>
    <w:lvl w:ilvl="0" w:tplc="5E72A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709E6"/>
    <w:multiLevelType w:val="multilevel"/>
    <w:tmpl w:val="E426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5534619">
    <w:abstractNumId w:val="16"/>
  </w:num>
  <w:num w:numId="2" w16cid:durableId="659042637">
    <w:abstractNumId w:val="2"/>
  </w:num>
  <w:num w:numId="3" w16cid:durableId="60443220">
    <w:abstractNumId w:val="7"/>
  </w:num>
  <w:num w:numId="4" w16cid:durableId="1174223614">
    <w:abstractNumId w:val="3"/>
  </w:num>
  <w:num w:numId="5" w16cid:durableId="1784423885">
    <w:abstractNumId w:val="11"/>
  </w:num>
  <w:num w:numId="6" w16cid:durableId="862211433">
    <w:abstractNumId w:val="13"/>
  </w:num>
  <w:num w:numId="7" w16cid:durableId="204950086">
    <w:abstractNumId w:val="9"/>
  </w:num>
  <w:num w:numId="8" w16cid:durableId="48111292">
    <w:abstractNumId w:val="1"/>
  </w:num>
  <w:num w:numId="9" w16cid:durableId="1275207087">
    <w:abstractNumId w:val="5"/>
  </w:num>
  <w:num w:numId="10" w16cid:durableId="360279790">
    <w:abstractNumId w:val="0"/>
  </w:num>
  <w:num w:numId="11" w16cid:durableId="1564289072">
    <w:abstractNumId w:val="15"/>
  </w:num>
  <w:num w:numId="12" w16cid:durableId="1166163593">
    <w:abstractNumId w:val="17"/>
  </w:num>
  <w:num w:numId="13" w16cid:durableId="35282446">
    <w:abstractNumId w:val="10"/>
  </w:num>
  <w:num w:numId="14" w16cid:durableId="2019456260">
    <w:abstractNumId w:val="4"/>
  </w:num>
  <w:num w:numId="15" w16cid:durableId="1432315139">
    <w:abstractNumId w:val="8"/>
  </w:num>
  <w:num w:numId="16" w16cid:durableId="1345132212">
    <w:abstractNumId w:val="14"/>
  </w:num>
  <w:num w:numId="17" w16cid:durableId="608705946">
    <w:abstractNumId w:val="12"/>
  </w:num>
  <w:num w:numId="18" w16cid:durableId="4627715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9A"/>
    <w:rsid w:val="000F71CB"/>
    <w:rsid w:val="001D1E00"/>
    <w:rsid w:val="00315B40"/>
    <w:rsid w:val="003A7EB0"/>
    <w:rsid w:val="003F3429"/>
    <w:rsid w:val="005B5CCB"/>
    <w:rsid w:val="00655504"/>
    <w:rsid w:val="00755F9A"/>
    <w:rsid w:val="0087381F"/>
    <w:rsid w:val="008A74B8"/>
    <w:rsid w:val="00B5198E"/>
    <w:rsid w:val="00BF471A"/>
    <w:rsid w:val="00C340C1"/>
    <w:rsid w:val="00DE7BB2"/>
    <w:rsid w:val="00EA1215"/>
    <w:rsid w:val="00F74562"/>
    <w:rsid w:val="039D5900"/>
    <w:rsid w:val="11FE840C"/>
    <w:rsid w:val="144A4F61"/>
    <w:rsid w:val="2554361E"/>
    <w:rsid w:val="288BD6E0"/>
    <w:rsid w:val="6FFCEE82"/>
    <w:rsid w:val="751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DB94F"/>
  <w15:chartTrackingRefBased/>
  <w15:docId w15:val="{755C62B1-2B2E-AF47-A85E-DF677F8E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81F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5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5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5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50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65550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65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50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1E00"/>
  </w:style>
  <w:style w:type="character" w:customStyle="1" w:styleId="scxw100672650">
    <w:name w:val="scxw100672650"/>
    <w:basedOn w:val="DefaultParagraphFont"/>
    <w:rsid w:val="001D1E00"/>
  </w:style>
  <w:style w:type="character" w:customStyle="1" w:styleId="eop">
    <w:name w:val="eop"/>
    <w:basedOn w:val="DefaultParagraphFont"/>
    <w:rsid w:val="001D1E00"/>
  </w:style>
  <w:style w:type="character" w:styleId="FollowedHyperlink">
    <w:name w:val="FollowedHyperlink"/>
    <w:basedOn w:val="DefaultParagraphFont"/>
    <w:uiPriority w:val="99"/>
    <w:semiHidden/>
    <w:unhideWhenUsed/>
    <w:rsid w:val="001D1E0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F471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F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3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5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3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487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3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83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9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2972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947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8983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027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04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259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6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5282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5129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9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4456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609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4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43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60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4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37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540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8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556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920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738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36597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62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9992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0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55482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5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8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5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09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251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9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7611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1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873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8513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30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7334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01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9945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26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0158">
                              <w:marLeft w:val="18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navigator.org.nz/covid19/mental-wellbe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8D44D160866478BB6EBB72A4ADDD0" ma:contentTypeVersion="13" ma:contentTypeDescription="Create a new document." ma:contentTypeScope="" ma:versionID="f41e5c529b86cf1b124273dfc26b35f1">
  <xsd:schema xmlns:xsd="http://www.w3.org/2001/XMLSchema" xmlns:xs="http://www.w3.org/2001/XMLSchema" xmlns:p="http://schemas.microsoft.com/office/2006/metadata/properties" xmlns:ns2="8773972f-68eb-4844-b06d-553bec76f48e" xmlns:ns3="4808a7c4-cc16-4a96-b849-558e8cab3f80" targetNamespace="http://schemas.microsoft.com/office/2006/metadata/properties" ma:root="true" ma:fieldsID="d091176c75da41d680ec4c7235527506" ns2:_="" ns3:_="">
    <xsd:import namespace="8773972f-68eb-4844-b06d-553bec76f48e"/>
    <xsd:import namespace="4808a7c4-cc16-4a96-b849-558e8cab3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3972f-68eb-4844-b06d-553bec76f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8a7c4-cc16-4a96-b849-558e8cab3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5209F6-D8ED-43FC-8E7D-B67059766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EFB09-D7CB-41C2-BD21-E7310E0FD1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D095BD-E38F-4B30-9D55-20BC078B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3972f-68eb-4844-b06d-553bec76f48e"/>
    <ds:schemaRef ds:uri="4808a7c4-cc16-4a96-b849-558e8cab3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Riedel</dc:creator>
  <cp:keywords/>
  <dc:description/>
  <cp:lastModifiedBy>Valerie Riedel</cp:lastModifiedBy>
  <cp:revision>14</cp:revision>
  <dcterms:created xsi:type="dcterms:W3CDTF">2022-04-12T21:08:00Z</dcterms:created>
  <dcterms:modified xsi:type="dcterms:W3CDTF">2022-04-25T23:58:00Z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0x0101004E18D44D160866478BB6EBB72A4ADDD0</vt:lpwstr>
  </property>
</Properties>
</file>